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0117" w:rsidRDefault="00B33516" w:rsidP="00050EEB">
      <w:pPr>
        <w:pStyle w:val="Nadpis8"/>
        <w:numPr>
          <w:ilvl w:val="0"/>
          <w:numId w:val="0"/>
        </w:numPr>
        <w:ind w:left="2149" w:firstLine="687"/>
        <w:jc w:val="left"/>
      </w:pPr>
      <w:r>
        <w:rPr>
          <w:highlight w:val="yellow"/>
        </w:rPr>
        <w:t xml:space="preserve">Country: </w:t>
      </w:r>
    </w:p>
    <w:p w:rsidR="00050EEB" w:rsidRPr="00050EEB" w:rsidRDefault="00050EEB" w:rsidP="00050EEB">
      <w:pPr>
        <w:pStyle w:val="Zkladntext"/>
        <w:rPr>
          <w:lang w:val="en-GB"/>
        </w:rPr>
      </w:pPr>
    </w:p>
    <w:p w:rsidR="0061027A" w:rsidRDefault="00907579" w:rsidP="00DD0B41">
      <w:pPr>
        <w:pStyle w:val="Nadpis8"/>
        <w:numPr>
          <w:ilvl w:val="0"/>
          <w:numId w:val="0"/>
        </w:numPr>
        <w:ind w:left="2127" w:firstLine="709"/>
        <w:jc w:val="left"/>
      </w:pPr>
      <w:r>
        <w:t>T</w:t>
      </w:r>
      <w:r w:rsidR="00DD0B41">
        <w:t>RANSPORT</w:t>
      </w:r>
      <w:r>
        <w:t xml:space="preserve"> </w:t>
      </w:r>
      <w:r w:rsidR="00DD0B41">
        <w:t>&amp;</w:t>
      </w:r>
      <w:r>
        <w:t xml:space="preserve"> B</w:t>
      </w:r>
      <w:r w:rsidR="00DD0B41">
        <w:t>ANQUET</w:t>
      </w:r>
      <w:r w:rsidR="0061027A">
        <w:t xml:space="preserve"> F</w:t>
      </w:r>
      <w:r w:rsidR="00DD0B41">
        <w:t>ORM</w:t>
      </w:r>
    </w:p>
    <w:p w:rsidR="00907579" w:rsidRDefault="00B33516" w:rsidP="00B33516">
      <w:pPr>
        <w:spacing w:before="120"/>
        <w:ind w:right="-17" w:firstLine="709"/>
        <w:jc w:val="both"/>
      </w:pPr>
      <w:proofErr w:type="spellStart"/>
      <w:r>
        <w:rPr>
          <w:rFonts w:ascii="Arial" w:hAnsi="Arial" w:cs="Arial"/>
          <w:sz w:val="22"/>
          <w:szCs w:val="22"/>
          <w:lang w:val="cs-CZ"/>
        </w:rPr>
        <w:t>Please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send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to: </w:t>
      </w:r>
      <w:r w:rsidR="00CB0002">
        <w:rPr>
          <w:rFonts w:ascii="Arial" w:hAnsi="Arial" w:cs="Arial"/>
          <w:b/>
          <w:bCs/>
          <w:sz w:val="22"/>
          <w:lang w:val="sv-SE"/>
        </w:rPr>
        <w:t>Petra Jahlova</w:t>
      </w:r>
      <w:r>
        <w:rPr>
          <w:rFonts w:ascii="Arial" w:hAnsi="Arial" w:cs="Arial"/>
          <w:b/>
          <w:bCs/>
          <w:sz w:val="22"/>
          <w:lang w:val="sv-SE"/>
        </w:rPr>
        <w:t xml:space="preserve"> -</w:t>
      </w:r>
      <w:r w:rsidR="004B0329">
        <w:rPr>
          <w:rFonts w:ascii="Arial" w:hAnsi="Arial" w:cs="Arial"/>
          <w:b/>
          <w:bCs/>
          <w:sz w:val="22"/>
        </w:rPr>
        <w:t xml:space="preserve"> </w:t>
      </w:r>
      <w:r w:rsidR="0061027A">
        <w:rPr>
          <w:rFonts w:ascii="Arial" w:hAnsi="Arial" w:cs="Arial"/>
          <w:b/>
          <w:bCs/>
          <w:sz w:val="22"/>
        </w:rPr>
        <w:t>e-</w:t>
      </w:r>
      <w:proofErr w:type="spellStart"/>
      <w:r w:rsidR="0061027A">
        <w:rPr>
          <w:rFonts w:ascii="Arial" w:hAnsi="Arial" w:cs="Arial"/>
          <w:b/>
          <w:bCs/>
          <w:sz w:val="22"/>
        </w:rPr>
        <w:t>mail</w:t>
      </w:r>
      <w:proofErr w:type="spellEnd"/>
      <w:r w:rsidR="0061027A">
        <w:rPr>
          <w:rFonts w:ascii="Arial" w:hAnsi="Arial" w:cs="Arial"/>
          <w:b/>
          <w:bCs/>
          <w:sz w:val="22"/>
        </w:rPr>
        <w:t xml:space="preserve">: </w:t>
      </w:r>
      <w:hyperlink r:id="rId8" w:history="1">
        <w:r w:rsidR="00907579" w:rsidRPr="00607A23">
          <w:rPr>
            <w:rStyle w:val="Hypertextovodkaz"/>
            <w:rFonts w:ascii="Arial" w:hAnsi="Arial" w:cs="Arial"/>
            <w:bCs/>
            <w:sz w:val="22"/>
            <w:szCs w:val="22"/>
            <w:lang w:val="en-US"/>
          </w:rPr>
          <w:t>transport-banquet@seznam.cz</w:t>
        </w:r>
      </w:hyperlink>
    </w:p>
    <w:p w:rsidR="00CB1D00" w:rsidRPr="00CB1D00" w:rsidRDefault="00CB1D00" w:rsidP="00B33516">
      <w:pPr>
        <w:spacing w:before="120"/>
        <w:ind w:right="-17" w:firstLine="709"/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tab/>
      </w:r>
      <w:r>
        <w:tab/>
      </w:r>
      <w:r>
        <w:tab/>
      </w:r>
      <w:r>
        <w:tab/>
      </w:r>
      <w:r>
        <w:tab/>
      </w:r>
      <w:r w:rsidRPr="00433354">
        <w:rPr>
          <w:rFonts w:ascii="Arial" w:hAnsi="Arial" w:cs="Arial"/>
          <w:b/>
          <w:bCs/>
          <w:sz w:val="22"/>
          <w:lang w:val="sv-SE"/>
        </w:rPr>
        <w:t xml:space="preserve"> GSM:</w:t>
      </w:r>
      <w:r w:rsidRPr="00CB1D00">
        <w:rPr>
          <w:b/>
        </w:rPr>
        <w:t xml:space="preserve"> </w:t>
      </w:r>
      <w:r w:rsidRPr="00CB0002">
        <w:rPr>
          <w:rFonts w:ascii="Arial" w:hAnsi="Arial" w:cs="Arial"/>
          <w:bCs/>
          <w:sz w:val="22"/>
          <w:szCs w:val="22"/>
          <w:lang w:val="en-US"/>
        </w:rPr>
        <w:t>+420</w:t>
      </w:r>
      <w:r w:rsidRPr="00CB1D00">
        <w:t> </w:t>
      </w:r>
      <w:r w:rsidR="00CB0002">
        <w:rPr>
          <w:rFonts w:ascii="Arial" w:hAnsi="Arial" w:cs="Arial"/>
          <w:bCs/>
          <w:sz w:val="22"/>
          <w:szCs w:val="22"/>
          <w:lang w:val="en-US"/>
        </w:rPr>
        <w:t>775 908 593</w:t>
      </w:r>
      <w:r w:rsidR="00CB0002">
        <w:t xml:space="preserve">  </w:t>
      </w:r>
    </w:p>
    <w:p w:rsidR="00907579" w:rsidRDefault="00907579" w:rsidP="00B33516">
      <w:pPr>
        <w:autoSpaceDE w:val="0"/>
        <w:autoSpaceDN w:val="0"/>
        <w:adjustRightInd w:val="0"/>
        <w:spacing w:before="120"/>
        <w:ind w:left="1418" w:hanging="709"/>
        <w:rPr>
          <w:rFonts w:ascii="Arial" w:hAnsi="Arial" w:cs="Arial"/>
          <w:b/>
          <w:bCs/>
          <w:color w:val="000000"/>
          <w:sz w:val="22"/>
          <w:szCs w:val="20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Arrivals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/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0"/>
        </w:rPr>
        <w:t>Departures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0"/>
        </w:rPr>
        <w:t>:</w:t>
      </w:r>
    </w:p>
    <w:p w:rsidR="00907579" w:rsidRDefault="00907579" w:rsidP="00907579">
      <w:pPr>
        <w:ind w:left="2832" w:hanging="2123"/>
        <w:jc w:val="both"/>
        <w:rPr>
          <w:rFonts w:ascii="Arial" w:hAnsi="Arial" w:cs="Arial"/>
          <w:sz w:val="8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Arrivals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/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Departures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gramStart"/>
      <w:r>
        <w:rPr>
          <w:rFonts w:ascii="Arial" w:hAnsi="Arial" w:cs="Arial"/>
          <w:b/>
          <w:bCs/>
          <w:sz w:val="22"/>
          <w:szCs w:val="22"/>
          <w:lang w:val="cs-CZ"/>
        </w:rPr>
        <w:t>by plane</w:t>
      </w:r>
      <w:proofErr w:type="gram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–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Vaclav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Havel</w:t>
      </w:r>
      <w:r w:rsidRPr="00AE139F"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907579" w:rsidRPr="00DD0B41" w:rsidRDefault="00907579" w:rsidP="00907579">
      <w:pPr>
        <w:ind w:firstLine="709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cs-CZ"/>
        </w:rPr>
        <w:t xml:space="preserve">Transport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from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Prague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airport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to hotel in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Pilsen</w:t>
      </w:r>
      <w:proofErr w:type="spellEnd"/>
    </w:p>
    <w:p w:rsidR="00D81BDA" w:rsidRPr="002578DA" w:rsidRDefault="00907579" w:rsidP="00D81BDA">
      <w:pPr>
        <w:spacing w:before="120"/>
        <w:ind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r>
        <w:rPr>
          <w:rFonts w:ascii="Arial" w:hAnsi="Arial" w:cs="Arial"/>
          <w:bCs/>
          <w:sz w:val="22"/>
          <w:szCs w:val="22"/>
          <w:lang w:val="cs-CZ"/>
        </w:rPr>
        <w:tab/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hen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1 person: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="00D81BDA">
        <w:rPr>
          <w:rFonts w:ascii="Arial" w:hAnsi="Arial" w:cs="Arial"/>
          <w:bCs/>
          <w:sz w:val="21"/>
          <w:szCs w:val="21"/>
          <w:lang w:val="cs-CZ"/>
        </w:rPr>
        <w:t>2.</w:t>
      </w:r>
      <w:r w:rsidR="00CB0002">
        <w:rPr>
          <w:rFonts w:ascii="Arial" w:hAnsi="Arial" w:cs="Arial"/>
          <w:bCs/>
          <w:sz w:val="21"/>
          <w:szCs w:val="21"/>
          <w:lang w:val="cs-CZ"/>
        </w:rPr>
        <w:t>5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00 CZK </w:t>
      </w:r>
      <w:r w:rsidR="00CB0002">
        <w:rPr>
          <w:rFonts w:ascii="Arial" w:hAnsi="Arial" w:cs="Arial"/>
          <w:bCs/>
          <w:sz w:val="21"/>
          <w:szCs w:val="21"/>
          <w:lang w:val="cs-CZ"/>
        </w:rPr>
        <w:t>(Approx.100</w:t>
      </w:r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="00D81BDA"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2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 xml:space="preserve">1.500 </w:t>
      </w:r>
      <w:r w:rsidRPr="002578DA">
        <w:rPr>
          <w:rFonts w:ascii="Arial" w:hAnsi="Arial" w:cs="Arial"/>
          <w:bCs/>
          <w:sz w:val="21"/>
          <w:szCs w:val="21"/>
          <w:lang w:val="cs-CZ"/>
        </w:rPr>
        <w:t>CZK (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. </w:t>
      </w:r>
      <w:r w:rsidR="00CB0002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60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3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>1.100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. </w:t>
      </w:r>
      <w:r w:rsidR="00CB0002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4</w:t>
      </w:r>
      <w:r w:rsidRPr="002578DA">
        <w:rPr>
          <w:rFonts w:ascii="Arial" w:hAnsi="Arial" w:cs="Arial"/>
          <w:bCs/>
          <w:sz w:val="21"/>
          <w:szCs w:val="21"/>
          <w:lang w:val="cs-CZ"/>
        </w:rPr>
        <w:t>4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When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4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>:</w:t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 w:rsidRPr="002578DA">
        <w:rPr>
          <w:rFonts w:ascii="Arial" w:hAnsi="Arial" w:cs="Arial"/>
          <w:bCs/>
          <w:sz w:val="21"/>
          <w:szCs w:val="21"/>
          <w:lang w:val="cs-CZ"/>
        </w:rPr>
        <w:tab/>
      </w:r>
      <w:r>
        <w:rPr>
          <w:rFonts w:ascii="Arial" w:hAnsi="Arial" w:cs="Arial"/>
          <w:bCs/>
          <w:sz w:val="21"/>
          <w:szCs w:val="21"/>
          <w:lang w:val="cs-CZ"/>
        </w:rPr>
        <w:t>1.000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. </w:t>
      </w:r>
      <w:r w:rsidR="00CB0002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40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D81BDA" w:rsidRPr="002578DA" w:rsidRDefault="00D81BDA" w:rsidP="00D81BDA">
      <w:pPr>
        <w:ind w:left="709" w:firstLine="709"/>
        <w:jc w:val="both"/>
        <w:rPr>
          <w:rFonts w:ascii="Arial" w:hAnsi="Arial" w:cs="Arial"/>
          <w:bCs/>
          <w:sz w:val="21"/>
          <w:szCs w:val="21"/>
          <w:lang w:val="cs-CZ"/>
        </w:rPr>
      </w:pP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Wh</w:t>
      </w:r>
      <w:r>
        <w:rPr>
          <w:rFonts w:ascii="Arial" w:hAnsi="Arial" w:cs="Arial"/>
          <w:bCs/>
          <w:sz w:val="21"/>
          <w:szCs w:val="21"/>
          <w:lang w:val="cs-CZ"/>
        </w:rPr>
        <w:t>en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arriving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5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or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 more 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people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>:</w:t>
      </w:r>
      <w:r>
        <w:rPr>
          <w:rFonts w:ascii="Arial" w:hAnsi="Arial" w:cs="Arial"/>
          <w:bCs/>
          <w:sz w:val="21"/>
          <w:szCs w:val="21"/>
          <w:lang w:val="cs-CZ"/>
        </w:rPr>
        <w:tab/>
        <w:t xml:space="preserve">  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65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0 CZK </w:t>
      </w:r>
      <w:r>
        <w:rPr>
          <w:rFonts w:ascii="Arial" w:hAnsi="Arial" w:cs="Arial"/>
          <w:bCs/>
          <w:sz w:val="21"/>
          <w:szCs w:val="21"/>
          <w:lang w:val="cs-CZ"/>
        </w:rPr>
        <w:t>(</w:t>
      </w:r>
      <w:proofErr w:type="spellStart"/>
      <w:r>
        <w:rPr>
          <w:rFonts w:ascii="Arial" w:hAnsi="Arial" w:cs="Arial"/>
          <w:bCs/>
          <w:sz w:val="21"/>
          <w:szCs w:val="21"/>
          <w:lang w:val="cs-CZ"/>
        </w:rPr>
        <w:t>Approx</w:t>
      </w:r>
      <w:proofErr w:type="spellEnd"/>
      <w:r>
        <w:rPr>
          <w:rFonts w:ascii="Arial" w:hAnsi="Arial" w:cs="Arial"/>
          <w:bCs/>
          <w:sz w:val="21"/>
          <w:szCs w:val="21"/>
          <w:lang w:val="cs-CZ"/>
        </w:rPr>
        <w:t xml:space="preserve">. </w:t>
      </w:r>
      <w:r w:rsidR="00CB0002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r>
        <w:rPr>
          <w:rFonts w:ascii="Arial" w:hAnsi="Arial" w:cs="Arial"/>
          <w:bCs/>
          <w:sz w:val="21"/>
          <w:szCs w:val="21"/>
          <w:lang w:val="cs-CZ"/>
        </w:rPr>
        <w:t>26</w:t>
      </w:r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EUR) per person/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one</w:t>
      </w:r>
      <w:proofErr w:type="spellEnd"/>
      <w:r w:rsidRPr="002578DA">
        <w:rPr>
          <w:rFonts w:ascii="Arial" w:hAnsi="Arial" w:cs="Arial"/>
          <w:bCs/>
          <w:sz w:val="21"/>
          <w:szCs w:val="21"/>
          <w:lang w:val="cs-CZ"/>
        </w:rPr>
        <w:t xml:space="preserve"> </w:t>
      </w:r>
      <w:proofErr w:type="spellStart"/>
      <w:r w:rsidRPr="002578DA">
        <w:rPr>
          <w:rFonts w:ascii="Arial" w:hAnsi="Arial" w:cs="Arial"/>
          <w:bCs/>
          <w:sz w:val="21"/>
          <w:szCs w:val="21"/>
          <w:lang w:val="cs-CZ"/>
        </w:rPr>
        <w:t>way</w:t>
      </w:r>
      <w:proofErr w:type="spellEnd"/>
    </w:p>
    <w:p w:rsidR="00BA0117" w:rsidRDefault="00BA0117" w:rsidP="00D81BDA">
      <w:pPr>
        <w:spacing w:before="120"/>
        <w:ind w:firstLine="709"/>
        <w:jc w:val="both"/>
        <w:rPr>
          <w:rFonts w:ascii="Arial" w:hAnsi="Arial" w:cs="Arial"/>
          <w:bCs/>
          <w:sz w:val="22"/>
        </w:rPr>
      </w:pPr>
    </w:p>
    <w:tbl>
      <w:tblPr>
        <w:tblW w:w="8834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425"/>
        <w:gridCol w:w="2833"/>
        <w:gridCol w:w="751"/>
        <w:gridCol w:w="805"/>
        <w:gridCol w:w="998"/>
        <w:gridCol w:w="992"/>
        <w:gridCol w:w="992"/>
        <w:gridCol w:w="1038"/>
      </w:tblGrid>
      <w:tr w:rsidR="00BA0117" w:rsidRPr="00BA0117" w:rsidTr="00BA0117">
        <w:trPr>
          <w:trHeight w:val="4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32"/>
                <w:szCs w:val="32"/>
                <w:lang w:val="cs-CZ" w:eastAsia="cs-CZ"/>
              </w:rPr>
            </w:pP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A R </w:t>
            </w:r>
            <w:proofErr w:type="spellStart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R</w:t>
            </w:r>
            <w:proofErr w:type="spellEnd"/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 xml:space="preserve"> I V A L</w:t>
            </w:r>
          </w:p>
        </w:tc>
        <w:tc>
          <w:tcPr>
            <w:tcW w:w="302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</w:pPr>
            <w:r w:rsidRPr="00BA0117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36"/>
                <w:szCs w:val="36"/>
                <w:lang w:val="cs-CZ" w:eastAsia="cs-CZ"/>
              </w:rPr>
              <w:t>D E P A R T U R E</w:t>
            </w:r>
          </w:p>
        </w:tc>
      </w:tr>
      <w:tr w:rsidR="00BA0117" w:rsidRPr="00BA0117" w:rsidTr="00662223">
        <w:trPr>
          <w:trHeight w:val="615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No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Person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for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transport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Date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Time</w:t>
            </w:r>
            <w:proofErr w:type="spellEnd"/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Number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of</w:t>
            </w:r>
            <w:proofErr w:type="spellEnd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 xml:space="preserve"> </w:t>
            </w:r>
            <w:proofErr w:type="spellStart"/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flight</w:t>
            </w:r>
            <w:proofErr w:type="spellEnd"/>
          </w:p>
        </w:tc>
      </w:tr>
      <w:tr w:rsidR="00BA0117" w:rsidRPr="00BA0117" w:rsidTr="00662223">
        <w:trPr>
          <w:trHeight w:val="44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  <w:tr w:rsidR="00BA0117" w:rsidRPr="00BA0117" w:rsidTr="00662223">
        <w:trPr>
          <w:trHeight w:val="3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val="cs-CZ" w:eastAsia="cs-CZ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0117" w:rsidRPr="00BA0117" w:rsidRDefault="00BA0117" w:rsidP="00BA0117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</w:pPr>
            <w:r w:rsidRPr="00BA0117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val="cs-CZ" w:eastAsia="cs-CZ"/>
              </w:rPr>
              <w:t> </w:t>
            </w:r>
          </w:p>
        </w:tc>
      </w:tr>
    </w:tbl>
    <w:p w:rsidR="00B33516" w:rsidRDefault="00B33516" w:rsidP="00907579">
      <w:pPr>
        <w:rPr>
          <w:lang w:val="en-GB"/>
        </w:rPr>
      </w:pPr>
    </w:p>
    <w:p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r>
        <w:rPr>
          <w:rFonts w:ascii="Arial" w:hAnsi="Arial" w:cs="Arial"/>
          <w:b/>
          <w:bCs/>
          <w:sz w:val="22"/>
          <w:szCs w:val="22"/>
          <w:lang w:val="cs-CZ"/>
        </w:rPr>
        <w:t xml:space="preserve">Sub-junior </w:t>
      </w: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and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Junior 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banket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 w:rsidR="005E46A2" w:rsidRPr="005E46A2">
        <w:rPr>
          <w:rFonts w:ascii="Arial" w:hAnsi="Arial" w:cs="Arial"/>
          <w:sz w:val="22"/>
          <w:szCs w:val="22"/>
          <w:lang w:val="cs-CZ"/>
        </w:rPr>
        <w:t>Wednesday</w:t>
      </w:r>
      <w:proofErr w:type="spellEnd"/>
      <w:r w:rsidR="005E46A2" w:rsidRPr="005E46A2">
        <w:rPr>
          <w:rFonts w:ascii="Arial" w:hAnsi="Arial" w:cs="Arial"/>
          <w:sz w:val="22"/>
          <w:szCs w:val="22"/>
          <w:lang w:val="cs-CZ"/>
        </w:rPr>
        <w:t xml:space="preserve"> 1st May)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proofErr w:type="spellStart"/>
      <w:r>
        <w:rPr>
          <w:rFonts w:ascii="Arial" w:hAnsi="Arial" w:cs="Arial"/>
          <w:bCs/>
          <w:i/>
          <w:sz w:val="18"/>
          <w:szCs w:val="18"/>
          <w:lang w:val="cs-CZ"/>
        </w:rPr>
        <w:t>Price</w:t>
      </w:r>
      <w:proofErr w:type="spellEnd"/>
      <w:r>
        <w:rPr>
          <w:rFonts w:ascii="Arial" w:hAnsi="Arial" w:cs="Arial"/>
          <w:bCs/>
          <w:i/>
          <w:sz w:val="18"/>
          <w:szCs w:val="18"/>
          <w:lang w:val="cs-CZ"/>
        </w:rPr>
        <w:t xml:space="preserve"> 78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>0 CZK (</w:t>
      </w: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Approx</w:t>
      </w:r>
      <w:proofErr w:type="spellEnd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. 30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938"/>
        <w:gridCol w:w="851"/>
      </w:tblGrid>
      <w:tr w:rsidR="00C606A9" w:rsidRPr="00A74F75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C606A9" w:rsidRDefault="00C606A9" w:rsidP="00C606A9">
      <w:pPr>
        <w:rPr>
          <w:lang w:val="en-GB"/>
        </w:rPr>
      </w:pPr>
    </w:p>
    <w:p w:rsidR="00C606A9" w:rsidRDefault="00C606A9" w:rsidP="00C606A9">
      <w:pPr>
        <w:ind w:firstLine="709"/>
        <w:rPr>
          <w:rFonts w:ascii="Arial" w:hAnsi="Arial" w:cs="Arial"/>
          <w:b/>
          <w:bCs/>
          <w:sz w:val="22"/>
          <w:szCs w:val="22"/>
          <w:lang w:val="cs-CZ"/>
        </w:rPr>
      </w:pPr>
      <w:proofErr w:type="spellStart"/>
      <w:r>
        <w:rPr>
          <w:rFonts w:ascii="Arial" w:hAnsi="Arial" w:cs="Arial"/>
          <w:b/>
          <w:bCs/>
          <w:sz w:val="22"/>
          <w:szCs w:val="22"/>
          <w:lang w:val="cs-CZ"/>
        </w:rPr>
        <w:t>Closing</w:t>
      </w:r>
      <w:proofErr w:type="spellEnd"/>
      <w:r>
        <w:rPr>
          <w:rFonts w:ascii="Arial" w:hAnsi="Arial" w:cs="Arial"/>
          <w:b/>
          <w:bCs/>
          <w:sz w:val="22"/>
          <w:szCs w:val="22"/>
          <w:lang w:val="cs-CZ"/>
        </w:rPr>
        <w:t xml:space="preserve"> </w:t>
      </w:r>
      <w:r w:rsidR="005E46A2">
        <w:rPr>
          <w:rFonts w:ascii="Arial" w:hAnsi="Arial" w:cs="Arial"/>
          <w:b/>
          <w:bCs/>
          <w:sz w:val="22"/>
          <w:szCs w:val="22"/>
          <w:lang w:val="cs-CZ"/>
        </w:rPr>
        <w:t xml:space="preserve">banket </w:t>
      </w:r>
      <w:r w:rsidR="005E46A2" w:rsidRPr="005E46A2">
        <w:rPr>
          <w:rFonts w:ascii="Arial" w:hAnsi="Arial" w:cs="Arial"/>
          <w:bCs/>
          <w:sz w:val="22"/>
          <w:szCs w:val="22"/>
          <w:lang w:val="cs-CZ"/>
        </w:rPr>
        <w:t>(</w:t>
      </w:r>
      <w:proofErr w:type="spellStart"/>
      <w:r w:rsidR="005E46A2" w:rsidRPr="005E46A2">
        <w:rPr>
          <w:rFonts w:ascii="Arial" w:hAnsi="Arial" w:cs="Arial"/>
          <w:sz w:val="22"/>
          <w:szCs w:val="22"/>
          <w:lang w:val="cs-CZ"/>
        </w:rPr>
        <w:t>Saturday</w:t>
      </w:r>
      <w:proofErr w:type="spellEnd"/>
      <w:r w:rsidR="005E46A2">
        <w:rPr>
          <w:rFonts w:ascii="Arial" w:hAnsi="Arial" w:cs="Arial"/>
          <w:sz w:val="22"/>
          <w:szCs w:val="22"/>
          <w:lang w:val="cs-CZ"/>
        </w:rPr>
        <w:t xml:space="preserve"> 4th May)</w:t>
      </w:r>
      <w:r>
        <w:rPr>
          <w:rFonts w:ascii="Arial" w:hAnsi="Arial" w:cs="Arial"/>
          <w:b/>
          <w:bCs/>
          <w:sz w:val="22"/>
          <w:szCs w:val="22"/>
          <w:lang w:val="cs-CZ"/>
        </w:rPr>
        <w:t>:</w:t>
      </w:r>
    </w:p>
    <w:p w:rsidR="00C606A9" w:rsidRPr="00A1633B" w:rsidRDefault="00C606A9" w:rsidP="00C606A9">
      <w:pPr>
        <w:ind w:firstLine="709"/>
        <w:rPr>
          <w:rFonts w:ascii="Arial" w:hAnsi="Arial" w:cs="Arial"/>
          <w:bCs/>
          <w:i/>
          <w:sz w:val="18"/>
          <w:szCs w:val="18"/>
          <w:lang w:val="cs-CZ"/>
        </w:rPr>
      </w:pP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Price</w:t>
      </w:r>
      <w:proofErr w:type="spellEnd"/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</w:t>
      </w:r>
      <w:r>
        <w:rPr>
          <w:rFonts w:ascii="Arial" w:hAnsi="Arial" w:cs="Arial"/>
          <w:bCs/>
          <w:i/>
          <w:sz w:val="18"/>
          <w:szCs w:val="18"/>
          <w:lang w:val="cs-CZ"/>
        </w:rPr>
        <w:t>900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CZK (</w:t>
      </w:r>
      <w:proofErr w:type="spellStart"/>
      <w:r w:rsidRPr="00A1633B">
        <w:rPr>
          <w:rFonts w:ascii="Arial" w:hAnsi="Arial" w:cs="Arial"/>
          <w:bCs/>
          <w:i/>
          <w:sz w:val="18"/>
          <w:szCs w:val="18"/>
          <w:lang w:val="cs-CZ"/>
        </w:rPr>
        <w:t>Approx</w:t>
      </w:r>
      <w:proofErr w:type="spellEnd"/>
      <w:r>
        <w:rPr>
          <w:rFonts w:ascii="Arial" w:hAnsi="Arial" w:cs="Arial"/>
          <w:bCs/>
          <w:i/>
          <w:sz w:val="18"/>
          <w:szCs w:val="18"/>
          <w:lang w:val="cs-CZ"/>
        </w:rPr>
        <w:t>. 35</w:t>
      </w:r>
      <w:r w:rsidRPr="00A1633B">
        <w:rPr>
          <w:rFonts w:ascii="Arial" w:hAnsi="Arial" w:cs="Arial"/>
          <w:bCs/>
          <w:i/>
          <w:sz w:val="18"/>
          <w:szCs w:val="18"/>
          <w:lang w:val="cs-CZ"/>
        </w:rPr>
        <w:t xml:space="preserve"> EUR)</w:t>
      </w:r>
    </w:p>
    <w:tbl>
      <w:tblPr>
        <w:tblW w:w="8789" w:type="dxa"/>
        <w:tblInd w:w="779" w:type="dxa"/>
        <w:tblCellMar>
          <w:left w:w="70" w:type="dxa"/>
          <w:right w:w="70" w:type="dxa"/>
        </w:tblCellMar>
        <w:tblLook w:val="04A0"/>
      </w:tblPr>
      <w:tblGrid>
        <w:gridCol w:w="7938"/>
        <w:gridCol w:w="851"/>
      </w:tblGrid>
      <w:tr w:rsidR="00C606A9" w:rsidRPr="00A74F75" w:rsidTr="0049366D">
        <w:trPr>
          <w:trHeight w:val="242"/>
        </w:trPr>
        <w:tc>
          <w:tcPr>
            <w:tcW w:w="7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cs-CZ" w:eastAsia="cs-CZ"/>
              </w:rPr>
            </w:pPr>
            <w:r w:rsidRPr="00A74F75">
              <w:rPr>
                <w:rFonts w:ascii="Arial" w:eastAsia="Times New Roman" w:hAnsi="Arial" w:cs="Arial"/>
                <w:b/>
                <w:bCs/>
                <w:color w:val="222222"/>
                <w:kern w:val="0"/>
                <w:sz w:val="20"/>
                <w:szCs w:val="20"/>
                <w:lang w:val="en-GB" w:eastAsia="cs-CZ"/>
              </w:rPr>
              <w:t>Number of banquet tickets ordered</w:t>
            </w:r>
            <w:r w:rsidRPr="00A74F75">
              <w:rPr>
                <w:rFonts w:ascii="Arial" w:eastAsia="Times New Roman" w:hAnsi="Arial" w:cs="Arial"/>
                <w:color w:val="222222"/>
                <w:kern w:val="0"/>
                <w:sz w:val="22"/>
                <w:szCs w:val="22"/>
                <w:lang w:val="en-GB" w:eastAsia="cs-CZ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606A9" w:rsidRPr="00A74F75" w:rsidRDefault="00C606A9" w:rsidP="0049366D">
            <w:pPr>
              <w:suppressAutoHyphens w:val="0"/>
              <w:overflowPunct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cs-CZ" w:eastAsia="cs-CZ"/>
              </w:rPr>
            </w:pPr>
          </w:p>
        </w:tc>
      </w:tr>
    </w:tbl>
    <w:p w:rsidR="00A74F75" w:rsidRPr="00BA0117" w:rsidRDefault="00A74F75" w:rsidP="00B33516">
      <w:pPr>
        <w:ind w:firstLine="709"/>
        <w:rPr>
          <w:lang w:val="en-GB"/>
        </w:rPr>
      </w:pPr>
    </w:p>
    <w:sectPr w:rsidR="00A74F75" w:rsidRPr="00BA0117" w:rsidSect="00625E77">
      <w:headerReference w:type="default" r:id="rId9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58" w:rsidRDefault="00931958">
      <w:r>
        <w:separator/>
      </w:r>
    </w:p>
  </w:endnote>
  <w:endnote w:type="continuationSeparator" w:id="0">
    <w:p w:rsidR="00931958" w:rsidRDefault="00931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268">
    <w:altName w:val="MS Gothic"/>
    <w:charset w:val="80"/>
    <w:family w:val="auto"/>
    <w:pitch w:val="variable"/>
    <w:sig w:usb0="00000000" w:usb1="00000000" w:usb2="00000000" w:usb3="00000000" w:csb0="00000000" w:csb1="00000000"/>
  </w:font>
  <w:font w:name="Times New Roman Standar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58" w:rsidRDefault="00931958">
      <w:r>
        <w:separator/>
      </w:r>
    </w:p>
  </w:footnote>
  <w:footnote w:type="continuationSeparator" w:id="0">
    <w:p w:rsidR="00931958" w:rsidRDefault="00931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027A" w:rsidRDefault="0061027A" w:rsidP="00C64DB9">
    <w:pPr>
      <w:pStyle w:val="Zhlav"/>
      <w:rPr>
        <w:lang w:val="cs-CZ"/>
      </w:rPr>
    </w:pPr>
  </w:p>
  <w:p w:rsidR="00C64DB9" w:rsidRDefault="00E13C2C" w:rsidP="00C64DB9">
    <w:pPr>
      <w:pStyle w:val="Zhlav"/>
      <w:rPr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-45720</wp:posOffset>
          </wp:positionH>
          <wp:positionV relativeFrom="paragraph">
            <wp:posOffset>46990</wp:posOffset>
          </wp:positionV>
          <wp:extent cx="1298575" cy="743585"/>
          <wp:effectExtent l="1905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743585"/>
                  </a:xfrm>
                  <a:prstGeom prst="rect">
                    <a:avLst/>
                  </a:prstGeom>
                  <a:noFill/>
                  <a:ln w="1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64DB9" w:rsidRDefault="00C64DB9" w:rsidP="00C64DB9">
    <w:pPr>
      <w:pStyle w:val="Zhlav"/>
      <w:rPr>
        <w:lang w:val="cs-CZ"/>
      </w:rPr>
    </w:pPr>
  </w:p>
  <w:p w:rsidR="00C64DB9" w:rsidRDefault="00C64DB9" w:rsidP="00C64DB9">
    <w:pPr>
      <w:pStyle w:val="Zhlav"/>
      <w:jc w:val="center"/>
      <w:rPr>
        <w:lang w:val="cs-CZ"/>
      </w:rPr>
    </w:pPr>
    <w:r>
      <w:rPr>
        <w:rFonts w:ascii="Arial" w:hAnsi="Arial" w:cs="Arial"/>
        <w:b/>
        <w:sz w:val="40"/>
        <w:szCs w:val="40"/>
        <w:lang w:val="en-GB"/>
      </w:rPr>
      <w:t xml:space="preserve">    </w:t>
    </w:r>
    <w:r w:rsidRPr="00AB3E5D">
      <w:rPr>
        <w:rFonts w:ascii="Arial" w:hAnsi="Arial" w:cs="Arial"/>
        <w:b/>
        <w:sz w:val="40"/>
        <w:szCs w:val="40"/>
        <w:lang w:val="en-GB"/>
      </w:rPr>
      <w:t>European Powerlifting Federation</w:t>
    </w:r>
  </w:p>
  <w:p w:rsidR="00C64DB9" w:rsidRDefault="00C64DB9" w:rsidP="00C64DB9">
    <w:pPr>
      <w:pStyle w:val="Zhlav"/>
      <w:rPr>
        <w:lang w:val="cs-CZ"/>
      </w:rPr>
    </w:pPr>
    <w:r>
      <w:rPr>
        <w:lang w:val="cs-CZ"/>
      </w:rPr>
      <w:t xml:space="preserve">   </w:t>
    </w:r>
  </w:p>
  <w:p w:rsidR="00C64DB9" w:rsidRPr="00C64DB9" w:rsidRDefault="00C64DB9" w:rsidP="00C64DB9">
    <w:pPr>
      <w:pStyle w:val="Zhlav"/>
      <w:rPr>
        <w:lang w:val="cs-CZ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dpis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dpis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9497B"/>
    <w:rsid w:val="00050EEB"/>
    <w:rsid w:val="00067A80"/>
    <w:rsid w:val="00083FAB"/>
    <w:rsid w:val="000E4461"/>
    <w:rsid w:val="00107875"/>
    <w:rsid w:val="00155B7A"/>
    <w:rsid w:val="0016726B"/>
    <w:rsid w:val="001F072A"/>
    <w:rsid w:val="002578DA"/>
    <w:rsid w:val="002B12AB"/>
    <w:rsid w:val="002B64B8"/>
    <w:rsid w:val="002D49C2"/>
    <w:rsid w:val="00314E38"/>
    <w:rsid w:val="00340459"/>
    <w:rsid w:val="00360DE3"/>
    <w:rsid w:val="00385C1D"/>
    <w:rsid w:val="00391F42"/>
    <w:rsid w:val="00397FC0"/>
    <w:rsid w:val="003D4A48"/>
    <w:rsid w:val="003F5907"/>
    <w:rsid w:val="00410CB4"/>
    <w:rsid w:val="00433354"/>
    <w:rsid w:val="00496ED0"/>
    <w:rsid w:val="00497E82"/>
    <w:rsid w:val="004B0329"/>
    <w:rsid w:val="004E2BC0"/>
    <w:rsid w:val="005E46A2"/>
    <w:rsid w:val="005F50AA"/>
    <w:rsid w:val="006031DC"/>
    <w:rsid w:val="0061027A"/>
    <w:rsid w:val="00625E77"/>
    <w:rsid w:val="00662223"/>
    <w:rsid w:val="00684040"/>
    <w:rsid w:val="00690D63"/>
    <w:rsid w:val="0069497B"/>
    <w:rsid w:val="006A44A4"/>
    <w:rsid w:val="006D260C"/>
    <w:rsid w:val="00732954"/>
    <w:rsid w:val="00765CA1"/>
    <w:rsid w:val="00770449"/>
    <w:rsid w:val="00774D98"/>
    <w:rsid w:val="00775796"/>
    <w:rsid w:val="007A7263"/>
    <w:rsid w:val="007E50DD"/>
    <w:rsid w:val="00804BE9"/>
    <w:rsid w:val="008501AC"/>
    <w:rsid w:val="008642F7"/>
    <w:rsid w:val="008764CA"/>
    <w:rsid w:val="00907579"/>
    <w:rsid w:val="00931958"/>
    <w:rsid w:val="009717C9"/>
    <w:rsid w:val="009B7674"/>
    <w:rsid w:val="00A14FE1"/>
    <w:rsid w:val="00A74F75"/>
    <w:rsid w:val="00A75C5F"/>
    <w:rsid w:val="00AB3E5D"/>
    <w:rsid w:val="00B33516"/>
    <w:rsid w:val="00B67DA6"/>
    <w:rsid w:val="00BA0117"/>
    <w:rsid w:val="00BE45E5"/>
    <w:rsid w:val="00C606A9"/>
    <w:rsid w:val="00C64DB9"/>
    <w:rsid w:val="00C7682E"/>
    <w:rsid w:val="00C9202E"/>
    <w:rsid w:val="00CB0002"/>
    <w:rsid w:val="00CB0E96"/>
    <w:rsid w:val="00CB1D00"/>
    <w:rsid w:val="00D10E7D"/>
    <w:rsid w:val="00D81BDA"/>
    <w:rsid w:val="00DA4CD7"/>
    <w:rsid w:val="00DD0B41"/>
    <w:rsid w:val="00DD2438"/>
    <w:rsid w:val="00E13C2C"/>
    <w:rsid w:val="00E454A0"/>
    <w:rsid w:val="00E5753B"/>
    <w:rsid w:val="00E92147"/>
    <w:rsid w:val="00F6047C"/>
    <w:rsid w:val="00FA23E9"/>
    <w:rsid w:val="00FB3357"/>
    <w:rsid w:val="00FC64FD"/>
    <w:rsid w:val="00FE475C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Nadpis1">
    <w:name w:val="heading 1"/>
    <w:basedOn w:val="Normln"/>
    <w:next w:val="Zkladn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Zkladn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Nadpis3">
    <w:name w:val="heading 3"/>
    <w:basedOn w:val="Normln"/>
    <w:next w:val="Zkladn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Nadpis4">
    <w:name w:val="heading 4"/>
    <w:basedOn w:val="Normln"/>
    <w:next w:val="Zkladn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Nadpis5">
    <w:name w:val="heading 5"/>
    <w:basedOn w:val="Normln"/>
    <w:next w:val="Zkladn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dpis6">
    <w:name w:val="heading 6"/>
    <w:basedOn w:val="Normln"/>
    <w:next w:val="Zkladn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Nadpis7">
    <w:name w:val="heading 7"/>
    <w:basedOn w:val="Normln"/>
    <w:next w:val="Zkladn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Nadpis8">
    <w:name w:val="heading 8"/>
    <w:basedOn w:val="Normln"/>
    <w:next w:val="Zkladn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Nadpis9">
    <w:name w:val="heading 9"/>
    <w:basedOn w:val="Normln"/>
    <w:next w:val="Normln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textovodkaz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ln"/>
    <w:next w:val="Zkladn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eznam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ln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ln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ln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ln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ln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Nzev">
    <w:name w:val="Title"/>
    <w:basedOn w:val="Normln"/>
    <w:next w:val="Podtitu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Podtitul">
    <w:name w:val="Subtitle"/>
    <w:basedOn w:val="Normln"/>
    <w:next w:val="Zkladn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ln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ln"/>
    <w:qFormat/>
    <w:rsid w:val="00625E77"/>
    <w:pPr>
      <w:ind w:left="720"/>
    </w:pPr>
  </w:style>
  <w:style w:type="paragraph" w:styleId="Titulek">
    <w:name w:val="caption"/>
    <w:basedOn w:val="Normln"/>
    <w:next w:val="Normln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Zkladntextodsazen">
    <w:name w:val="Body Text Indent"/>
    <w:basedOn w:val="Normln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Zkladntextodsazen2">
    <w:name w:val="Body Text Indent 2"/>
    <w:basedOn w:val="Normln"/>
    <w:semiHidden/>
    <w:rsid w:val="00625E77"/>
    <w:pPr>
      <w:ind w:left="-360"/>
      <w:jc w:val="center"/>
    </w:pPr>
    <w:rPr>
      <w:lang w:val="en-GB"/>
    </w:rPr>
  </w:style>
  <w:style w:type="table" w:styleId="Mkatabulky">
    <w:name w:val="Table Grid"/>
    <w:basedOn w:val="Normlntabulka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A0117"/>
    <w:pPr>
      <w:pBdr>
        <w:bottom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A011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BA0117"/>
    <w:pPr>
      <w:pBdr>
        <w:top w:val="single" w:sz="6" w:space="1" w:color="auto"/>
      </w:pBdr>
      <w:suppressAutoHyphens w:val="0"/>
      <w:overflowPunct/>
      <w:jc w:val="center"/>
    </w:pPr>
    <w:rPr>
      <w:rFonts w:ascii="Arial" w:eastAsia="Times New Roman" w:hAnsi="Arial" w:cs="Arial"/>
      <w:vanish/>
      <w:kern w:val="0"/>
      <w:sz w:val="16"/>
      <w:szCs w:val="16"/>
      <w:lang w:val="cs-CZ"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BA0117"/>
    <w:rPr>
      <w:rFonts w:ascii="Arial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-banquet@seznam.cz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050D4-E45D-4201-AAFB-7A38EFC1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1279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Miroslav Vacek</cp:lastModifiedBy>
  <cp:revision>26</cp:revision>
  <cp:lastPrinted>2006-08-30T07:50:00Z</cp:lastPrinted>
  <dcterms:created xsi:type="dcterms:W3CDTF">2017-02-27T12:44:00Z</dcterms:created>
  <dcterms:modified xsi:type="dcterms:W3CDTF">2018-12-12T13:43:00Z</dcterms:modified>
</cp:coreProperties>
</file>